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D7" w:rsidRPr="00DE71D6" w:rsidRDefault="00C158D7" w:rsidP="00C30AC1">
      <w:pPr>
        <w:pStyle w:val="Heading1"/>
        <w:spacing w:beforeAutospacing="0" w:afterAutospacing="0" w:line="276" w:lineRule="auto"/>
        <w:jc w:val="center"/>
        <w:rPr>
          <w:rFonts w:ascii="Century Gothic" w:hAnsi="Century Gothic" w:cs="Arial"/>
          <w:color w:val="404040" w:themeColor="text1" w:themeTint="BF"/>
          <w:sz w:val="36"/>
          <w:szCs w:val="36"/>
        </w:rPr>
      </w:pPr>
      <w:r w:rsidRPr="00DE71D6">
        <w:rPr>
          <w:rFonts w:ascii="Century Gothic" w:hAnsi="Century Gothic" w:cs="Arial"/>
          <w:color w:val="404040" w:themeColor="text1" w:themeTint="BF"/>
          <w:sz w:val="36"/>
          <w:szCs w:val="36"/>
        </w:rPr>
        <w:t xml:space="preserve">Helping </w:t>
      </w:r>
      <w:r w:rsidR="00E66ABD">
        <w:rPr>
          <w:rFonts w:ascii="Century Gothic" w:hAnsi="Century Gothic" w:cs="Arial"/>
          <w:color w:val="404040" w:themeColor="text1" w:themeTint="BF"/>
          <w:sz w:val="36"/>
          <w:szCs w:val="36"/>
        </w:rPr>
        <w:t>younger children to learn English at home</w:t>
      </w:r>
      <w:bookmarkStart w:id="0" w:name="_GoBack"/>
      <w:bookmarkEnd w:id="0"/>
    </w:p>
    <w:p w:rsidR="00C158D7" w:rsidRPr="00DE71D6" w:rsidRDefault="004B2B39" w:rsidP="00DE71D6">
      <w:pPr>
        <w:pStyle w:val="Heading1"/>
        <w:shd w:val="clear" w:color="auto" w:fill="DBE5F1" w:themeFill="accent1" w:themeFillTint="33"/>
        <w:spacing w:beforeAutospacing="0" w:afterAutospacing="0" w:line="276" w:lineRule="auto"/>
        <w:jc w:val="both"/>
        <w:rPr>
          <w:rFonts w:ascii="Century Gothic" w:hAnsi="Century Gothic" w:cs="Arial"/>
          <w:color w:val="404040" w:themeColor="text1" w:themeTint="BF"/>
          <w:sz w:val="28"/>
          <w:szCs w:val="28"/>
        </w:rPr>
      </w:pPr>
      <w:r>
        <w:rPr>
          <w:rFonts w:ascii="Century Gothic" w:hAnsi="Century Gothic" w:cs="Arial"/>
          <w:color w:val="404040" w:themeColor="text1" w:themeTint="BF"/>
          <w:sz w:val="28"/>
          <w:szCs w:val="28"/>
        </w:rPr>
        <w:t>Speak</w:t>
      </w:r>
      <w:r w:rsidR="00C158D7" w:rsidRPr="00DE71D6">
        <w:rPr>
          <w:rFonts w:ascii="Century Gothic" w:hAnsi="Century Gothic" w:cs="Arial"/>
          <w:color w:val="404040" w:themeColor="text1" w:themeTint="BF"/>
          <w:sz w:val="28"/>
          <w:szCs w:val="28"/>
        </w:rPr>
        <w:t xml:space="preserve"> your home language</w:t>
      </w:r>
    </w:p>
    <w:p w:rsidR="00C158D7" w:rsidRPr="00DE71D6" w:rsidRDefault="00C158D7" w:rsidP="00DE71D6">
      <w:pPr>
        <w:pStyle w:val="Heading1"/>
        <w:shd w:val="clear" w:color="auto" w:fill="DBE5F1" w:themeFill="accent1" w:themeFillTint="33"/>
        <w:spacing w:beforeAutospacing="0" w:afterAutospacing="0" w:line="276" w:lineRule="auto"/>
        <w:jc w:val="both"/>
        <w:rPr>
          <w:rFonts w:ascii="Century Gothic" w:hAnsi="Century Gothic" w:cs="Arial"/>
          <w:color w:val="404040" w:themeColor="text1" w:themeTint="BF"/>
          <w:sz w:val="24"/>
          <w:szCs w:val="24"/>
        </w:rPr>
      </w:pPr>
      <w:r w:rsidRPr="00DE71D6">
        <w:rPr>
          <w:rFonts w:ascii="Century Gothic" w:hAnsi="Century Gothic" w:cs="Arial"/>
          <w:color w:val="404040" w:themeColor="text1" w:themeTint="BF"/>
          <w:sz w:val="24"/>
          <w:szCs w:val="24"/>
        </w:rPr>
        <w:t>Why?</w:t>
      </w:r>
    </w:p>
    <w:p w:rsidR="00C158D7" w:rsidRPr="00DE71D6" w:rsidRDefault="00C158D7" w:rsidP="00DE71D6">
      <w:pPr>
        <w:pStyle w:val="Heading1"/>
        <w:shd w:val="clear" w:color="auto" w:fill="DBE5F1" w:themeFill="accent1" w:themeFillTint="33"/>
        <w:spacing w:beforeAutospacing="0" w:afterAutospacing="0" w:line="276" w:lineRule="auto"/>
        <w:jc w:val="both"/>
        <w:rPr>
          <w:rFonts w:ascii="Century Gothic" w:hAnsi="Century Gothic" w:cs="Arial"/>
          <w:b w:val="0"/>
          <w:bCs w:val="0"/>
          <w:color w:val="404040" w:themeColor="text1" w:themeTint="BF"/>
          <w:sz w:val="24"/>
          <w:szCs w:val="24"/>
        </w:rPr>
      </w:pPr>
      <w:r w:rsidRPr="00DE71D6">
        <w:rPr>
          <w:rFonts w:ascii="Century Gothic" w:hAnsi="Century Gothic" w:cs="Arial"/>
          <w:b w:val="0"/>
          <w:bCs w:val="0"/>
          <w:color w:val="404040" w:themeColor="text1" w:themeTint="BF"/>
          <w:sz w:val="24"/>
          <w:szCs w:val="24"/>
        </w:rPr>
        <w:t>It is part of your child’s culture and identity.</w:t>
      </w:r>
    </w:p>
    <w:p w:rsidR="00C158D7" w:rsidRPr="00DE71D6" w:rsidRDefault="00C158D7" w:rsidP="00DE71D6">
      <w:pPr>
        <w:pStyle w:val="Heading1"/>
        <w:shd w:val="clear" w:color="auto" w:fill="DBE5F1" w:themeFill="accent1" w:themeFillTint="33"/>
        <w:spacing w:beforeAutospacing="0" w:afterAutospacing="0" w:line="276" w:lineRule="auto"/>
        <w:jc w:val="both"/>
        <w:rPr>
          <w:rFonts w:ascii="Century Gothic" w:hAnsi="Century Gothic" w:cs="Arial"/>
          <w:b w:val="0"/>
          <w:bCs w:val="0"/>
          <w:color w:val="404040" w:themeColor="text1" w:themeTint="BF"/>
          <w:sz w:val="24"/>
          <w:szCs w:val="24"/>
        </w:rPr>
      </w:pPr>
      <w:r w:rsidRPr="00DE71D6">
        <w:rPr>
          <w:rFonts w:ascii="Century Gothic" w:hAnsi="Century Gothic" w:cs="Arial"/>
          <w:b w:val="0"/>
          <w:bCs w:val="0"/>
          <w:color w:val="404040" w:themeColor="text1" w:themeTint="BF"/>
          <w:sz w:val="24"/>
          <w:szCs w:val="24"/>
        </w:rPr>
        <w:t>If your child has good language skills in your home language, this helps him / her to learn English.</w:t>
      </w:r>
    </w:p>
    <w:p w:rsidR="00C158D7" w:rsidRPr="00DE71D6" w:rsidRDefault="00C158D7" w:rsidP="00DE71D6">
      <w:pPr>
        <w:pStyle w:val="Heading1"/>
        <w:shd w:val="clear" w:color="auto" w:fill="DBE5F1" w:themeFill="accent1" w:themeFillTint="33"/>
        <w:spacing w:beforeAutospacing="0" w:afterAutospacing="0" w:line="276" w:lineRule="auto"/>
        <w:jc w:val="both"/>
        <w:rPr>
          <w:rFonts w:ascii="Century Gothic" w:hAnsi="Century Gothic" w:cs="Arial"/>
          <w:color w:val="404040" w:themeColor="text1" w:themeTint="BF"/>
          <w:sz w:val="24"/>
          <w:szCs w:val="24"/>
        </w:rPr>
      </w:pPr>
      <w:r w:rsidRPr="00DE71D6">
        <w:rPr>
          <w:rFonts w:ascii="Century Gothic" w:hAnsi="Century Gothic" w:cs="Arial"/>
          <w:color w:val="404040" w:themeColor="text1" w:themeTint="BF"/>
          <w:sz w:val="24"/>
          <w:szCs w:val="24"/>
        </w:rPr>
        <w:t>How?</w:t>
      </w:r>
    </w:p>
    <w:p w:rsidR="00C158D7" w:rsidRPr="00DE71D6" w:rsidRDefault="00C158D7" w:rsidP="00DE71D6">
      <w:pPr>
        <w:pStyle w:val="Heading1"/>
        <w:numPr>
          <w:ilvl w:val="0"/>
          <w:numId w:val="3"/>
        </w:numPr>
        <w:shd w:val="clear" w:color="auto" w:fill="DBE5F1" w:themeFill="accent1" w:themeFillTint="33"/>
        <w:spacing w:beforeAutospacing="0" w:afterAutospacing="0" w:line="276" w:lineRule="auto"/>
        <w:jc w:val="both"/>
        <w:rPr>
          <w:rFonts w:ascii="Century Gothic" w:hAnsi="Century Gothic" w:cs="Arial"/>
          <w:b w:val="0"/>
          <w:bCs w:val="0"/>
          <w:color w:val="404040" w:themeColor="text1" w:themeTint="BF"/>
          <w:sz w:val="24"/>
          <w:szCs w:val="24"/>
        </w:rPr>
      </w:pPr>
      <w:r w:rsidRPr="00DE71D6">
        <w:rPr>
          <w:rFonts w:ascii="Century Gothic" w:hAnsi="Century Gothic" w:cs="Arial"/>
          <w:b w:val="0"/>
          <w:bCs w:val="0"/>
          <w:color w:val="404040" w:themeColor="text1" w:themeTint="BF"/>
          <w:sz w:val="24"/>
          <w:szCs w:val="24"/>
        </w:rPr>
        <w:t>Speak in your home language with your child.</w:t>
      </w:r>
    </w:p>
    <w:p w:rsidR="00C158D7" w:rsidRPr="00DE71D6" w:rsidRDefault="00C158D7" w:rsidP="00DE71D6">
      <w:pPr>
        <w:pStyle w:val="Heading1"/>
        <w:numPr>
          <w:ilvl w:val="0"/>
          <w:numId w:val="3"/>
        </w:numPr>
        <w:shd w:val="clear" w:color="auto" w:fill="DBE5F1" w:themeFill="accent1" w:themeFillTint="33"/>
        <w:spacing w:beforeAutospacing="0" w:afterAutospacing="0" w:line="276" w:lineRule="auto"/>
        <w:jc w:val="both"/>
        <w:rPr>
          <w:rFonts w:ascii="Century Gothic" w:hAnsi="Century Gothic" w:cs="Arial"/>
          <w:b w:val="0"/>
          <w:bCs w:val="0"/>
          <w:color w:val="404040" w:themeColor="text1" w:themeTint="BF"/>
          <w:sz w:val="24"/>
          <w:szCs w:val="24"/>
        </w:rPr>
      </w:pPr>
      <w:r w:rsidRPr="00DE71D6">
        <w:rPr>
          <w:rFonts w:ascii="Century Gothic" w:hAnsi="Century Gothic" w:cs="Arial"/>
          <w:b w:val="0"/>
          <w:bCs w:val="0"/>
          <w:color w:val="404040" w:themeColor="text1" w:themeTint="BF"/>
          <w:sz w:val="24"/>
          <w:szCs w:val="24"/>
        </w:rPr>
        <w:t xml:space="preserve">Read </w:t>
      </w:r>
      <w:r w:rsidR="00B70149" w:rsidRPr="00DE71D6">
        <w:rPr>
          <w:rFonts w:ascii="Century Gothic" w:hAnsi="Century Gothic" w:cs="Arial"/>
          <w:b w:val="0"/>
          <w:bCs w:val="0"/>
          <w:color w:val="404040" w:themeColor="text1" w:themeTint="BF"/>
          <w:sz w:val="24"/>
          <w:szCs w:val="24"/>
        </w:rPr>
        <w:t xml:space="preserve">and write </w:t>
      </w:r>
      <w:r w:rsidRPr="00DE71D6">
        <w:rPr>
          <w:rFonts w:ascii="Century Gothic" w:hAnsi="Century Gothic" w:cs="Arial"/>
          <w:b w:val="0"/>
          <w:bCs w:val="0"/>
          <w:color w:val="404040" w:themeColor="text1" w:themeTint="BF"/>
          <w:sz w:val="24"/>
          <w:szCs w:val="24"/>
        </w:rPr>
        <w:t>in your home language with your child.</w:t>
      </w:r>
    </w:p>
    <w:p w:rsidR="00B70149" w:rsidRPr="00DE71D6" w:rsidRDefault="00B70149" w:rsidP="00DE71D6">
      <w:pPr>
        <w:pStyle w:val="Heading1"/>
        <w:numPr>
          <w:ilvl w:val="0"/>
          <w:numId w:val="3"/>
        </w:numPr>
        <w:shd w:val="clear" w:color="auto" w:fill="DBE5F1" w:themeFill="accent1" w:themeFillTint="33"/>
        <w:spacing w:beforeAutospacing="0" w:afterAutospacing="0" w:line="276" w:lineRule="auto"/>
        <w:jc w:val="both"/>
        <w:rPr>
          <w:rFonts w:ascii="Century Gothic" w:hAnsi="Century Gothic" w:cs="Arial"/>
          <w:b w:val="0"/>
          <w:bCs w:val="0"/>
          <w:color w:val="404040" w:themeColor="text1" w:themeTint="BF"/>
          <w:sz w:val="24"/>
          <w:szCs w:val="24"/>
        </w:rPr>
      </w:pPr>
      <w:r w:rsidRPr="00DE71D6">
        <w:rPr>
          <w:rFonts w:ascii="Century Gothic" w:hAnsi="Century Gothic" w:cs="Arial"/>
          <w:b w:val="0"/>
          <w:bCs w:val="0"/>
          <w:color w:val="404040" w:themeColor="text1" w:themeTint="BF"/>
          <w:sz w:val="24"/>
          <w:szCs w:val="24"/>
        </w:rPr>
        <w:t>Watch some programmes in your home language with your child.</w:t>
      </w:r>
    </w:p>
    <w:p w:rsidR="00DE71D6" w:rsidRPr="00DE71D6" w:rsidRDefault="00DE71D6" w:rsidP="00DE71D6">
      <w:pPr>
        <w:pStyle w:val="Heading1"/>
        <w:shd w:val="clear" w:color="auto" w:fill="DBE5F1" w:themeFill="accent1" w:themeFillTint="33"/>
        <w:spacing w:beforeAutospacing="0" w:afterAutospacing="0" w:line="276" w:lineRule="auto"/>
        <w:jc w:val="both"/>
        <w:rPr>
          <w:rFonts w:ascii="Century Gothic" w:hAnsi="Century Gothic" w:cs="Arial"/>
          <w:b w:val="0"/>
          <w:bCs w:val="0"/>
          <w:color w:val="595959" w:themeColor="text1" w:themeTint="A6"/>
          <w:sz w:val="8"/>
          <w:szCs w:val="8"/>
        </w:rPr>
      </w:pPr>
    </w:p>
    <w:p w:rsidR="00C30AC1" w:rsidRPr="004B2B39" w:rsidRDefault="00C30AC1" w:rsidP="00EC4DFE">
      <w:pPr>
        <w:pStyle w:val="Heading1"/>
        <w:spacing w:beforeAutospacing="0" w:afterAutospacing="0" w:line="276" w:lineRule="auto"/>
        <w:jc w:val="both"/>
        <w:rPr>
          <w:rFonts w:ascii="Century Gothic" w:hAnsi="Century Gothic" w:cs="Arial"/>
          <w:color w:val="548DD4" w:themeColor="text2" w:themeTint="99"/>
          <w:sz w:val="14"/>
          <w:szCs w:val="14"/>
        </w:rPr>
      </w:pPr>
    </w:p>
    <w:p w:rsidR="00C158D7" w:rsidRPr="00DE71D6" w:rsidRDefault="004B2B39" w:rsidP="00DE71D6">
      <w:pPr>
        <w:pStyle w:val="Heading1"/>
        <w:shd w:val="clear" w:color="auto" w:fill="DAEFC3"/>
        <w:spacing w:beforeAutospacing="0" w:afterAutospacing="0" w:line="276" w:lineRule="auto"/>
        <w:jc w:val="both"/>
        <w:rPr>
          <w:rFonts w:ascii="Century Gothic" w:hAnsi="Century Gothic" w:cs="Arial"/>
          <w:color w:val="404040" w:themeColor="text1" w:themeTint="BF"/>
          <w:sz w:val="28"/>
          <w:szCs w:val="28"/>
        </w:rPr>
      </w:pPr>
      <w:r>
        <w:rPr>
          <w:rFonts w:ascii="Century Gothic" w:hAnsi="Century Gothic" w:cs="Arial"/>
          <w:color w:val="404040" w:themeColor="text1" w:themeTint="BF"/>
          <w:sz w:val="28"/>
          <w:szCs w:val="28"/>
        </w:rPr>
        <w:t>Help</w:t>
      </w:r>
      <w:r w:rsidR="00B70149" w:rsidRPr="00DE71D6">
        <w:rPr>
          <w:rFonts w:ascii="Century Gothic" w:hAnsi="Century Gothic" w:cs="Arial"/>
          <w:color w:val="404040" w:themeColor="text1" w:themeTint="BF"/>
          <w:sz w:val="28"/>
          <w:szCs w:val="28"/>
        </w:rPr>
        <w:t xml:space="preserve"> your child to learn English</w:t>
      </w:r>
    </w:p>
    <w:p w:rsidR="00B70149" w:rsidRPr="00DE71D6" w:rsidRDefault="00B70149" w:rsidP="00DE71D6">
      <w:pPr>
        <w:pStyle w:val="Heading1"/>
        <w:shd w:val="clear" w:color="auto" w:fill="DAEFC3"/>
        <w:spacing w:beforeAutospacing="0" w:afterAutospacing="0" w:line="276" w:lineRule="auto"/>
        <w:jc w:val="both"/>
        <w:rPr>
          <w:rFonts w:ascii="Century Gothic" w:hAnsi="Century Gothic" w:cs="Arial"/>
          <w:color w:val="404040" w:themeColor="text1" w:themeTint="BF"/>
          <w:sz w:val="24"/>
          <w:szCs w:val="24"/>
        </w:rPr>
      </w:pPr>
      <w:r w:rsidRPr="00DE71D6">
        <w:rPr>
          <w:rFonts w:ascii="Century Gothic" w:hAnsi="Century Gothic" w:cs="Arial"/>
          <w:color w:val="404040" w:themeColor="text1" w:themeTint="BF"/>
          <w:sz w:val="24"/>
          <w:szCs w:val="24"/>
        </w:rPr>
        <w:t>Why?</w:t>
      </w:r>
    </w:p>
    <w:p w:rsidR="00B70149" w:rsidRPr="00DE71D6" w:rsidRDefault="00B70149" w:rsidP="00DE71D6">
      <w:pPr>
        <w:pStyle w:val="Heading1"/>
        <w:shd w:val="clear" w:color="auto" w:fill="DAEFC3"/>
        <w:spacing w:beforeAutospacing="0" w:afterAutospacing="0" w:line="276" w:lineRule="auto"/>
        <w:jc w:val="both"/>
        <w:rPr>
          <w:rFonts w:ascii="Century Gothic" w:hAnsi="Century Gothic" w:cs="Arial"/>
          <w:b w:val="0"/>
          <w:bCs w:val="0"/>
          <w:color w:val="404040" w:themeColor="text1" w:themeTint="BF"/>
          <w:sz w:val="24"/>
          <w:szCs w:val="24"/>
        </w:rPr>
      </w:pPr>
      <w:r w:rsidRPr="00DE71D6">
        <w:rPr>
          <w:rFonts w:ascii="Century Gothic" w:hAnsi="Century Gothic" w:cs="Arial"/>
          <w:b w:val="0"/>
          <w:bCs w:val="0"/>
          <w:color w:val="404040" w:themeColor="text1" w:themeTint="BF"/>
          <w:sz w:val="24"/>
          <w:szCs w:val="24"/>
        </w:rPr>
        <w:t>When your child returns to school, he / she can talk with friends and understand in class.</w:t>
      </w:r>
    </w:p>
    <w:p w:rsidR="00B70149" w:rsidRPr="00DE71D6" w:rsidRDefault="00B70149" w:rsidP="00DE71D6">
      <w:pPr>
        <w:pStyle w:val="Heading1"/>
        <w:shd w:val="clear" w:color="auto" w:fill="DAEFC3"/>
        <w:spacing w:beforeAutospacing="0" w:afterAutospacing="0" w:line="276" w:lineRule="auto"/>
        <w:jc w:val="both"/>
        <w:rPr>
          <w:rFonts w:ascii="Century Gothic" w:hAnsi="Century Gothic" w:cs="Arial"/>
          <w:color w:val="404040" w:themeColor="text1" w:themeTint="BF"/>
          <w:sz w:val="24"/>
          <w:szCs w:val="24"/>
        </w:rPr>
      </w:pPr>
      <w:r w:rsidRPr="00DE71D6">
        <w:rPr>
          <w:rFonts w:ascii="Century Gothic" w:hAnsi="Century Gothic" w:cs="Arial"/>
          <w:color w:val="404040" w:themeColor="text1" w:themeTint="BF"/>
          <w:sz w:val="24"/>
          <w:szCs w:val="24"/>
        </w:rPr>
        <w:t>How?</w:t>
      </w:r>
    </w:p>
    <w:p w:rsidR="00B70149" w:rsidRDefault="00B70149" w:rsidP="004B2B39">
      <w:pPr>
        <w:pStyle w:val="Heading1"/>
        <w:numPr>
          <w:ilvl w:val="0"/>
          <w:numId w:val="5"/>
        </w:numPr>
        <w:shd w:val="clear" w:color="auto" w:fill="DAEFC3"/>
        <w:spacing w:beforeAutospacing="0" w:afterAutospacing="0" w:line="276" w:lineRule="auto"/>
        <w:jc w:val="both"/>
        <w:rPr>
          <w:rFonts w:ascii="Century Gothic" w:hAnsi="Century Gothic" w:cs="Arial"/>
          <w:b w:val="0"/>
          <w:bCs w:val="0"/>
          <w:color w:val="404040" w:themeColor="text1" w:themeTint="BF"/>
          <w:sz w:val="24"/>
          <w:szCs w:val="24"/>
        </w:rPr>
      </w:pPr>
      <w:r w:rsidRPr="00DE71D6">
        <w:rPr>
          <w:rFonts w:ascii="Century Gothic" w:hAnsi="Century Gothic" w:cs="Arial"/>
          <w:b w:val="0"/>
          <w:bCs w:val="0"/>
          <w:color w:val="404040" w:themeColor="text1" w:themeTint="BF"/>
          <w:sz w:val="24"/>
          <w:szCs w:val="24"/>
        </w:rPr>
        <w:t>Listen to the radio and watch TV in English with your child.</w:t>
      </w:r>
      <w:r w:rsidR="004B2B39">
        <w:rPr>
          <w:rFonts w:ascii="Century Gothic" w:hAnsi="Century Gothic" w:cs="Arial"/>
          <w:b w:val="0"/>
          <w:bCs w:val="0"/>
          <w:color w:val="404040" w:themeColor="text1" w:themeTint="BF"/>
          <w:sz w:val="24"/>
          <w:szCs w:val="24"/>
        </w:rPr>
        <w:t xml:space="preserve"> </w:t>
      </w:r>
    </w:p>
    <w:p w:rsidR="004B2B39" w:rsidRDefault="004B2B39" w:rsidP="004B2B39">
      <w:pPr>
        <w:pStyle w:val="Heading1"/>
        <w:numPr>
          <w:ilvl w:val="0"/>
          <w:numId w:val="5"/>
        </w:numPr>
        <w:shd w:val="clear" w:color="auto" w:fill="DAEFC3"/>
        <w:spacing w:beforeAutospacing="0" w:afterAutospacing="0" w:line="276" w:lineRule="auto"/>
        <w:jc w:val="both"/>
        <w:rPr>
          <w:rFonts w:ascii="Century Gothic" w:hAnsi="Century Gothic" w:cs="Arial"/>
          <w:b w:val="0"/>
          <w:bCs w:val="0"/>
          <w:color w:val="404040" w:themeColor="text1" w:themeTint="BF"/>
          <w:sz w:val="24"/>
          <w:szCs w:val="24"/>
        </w:rPr>
      </w:pPr>
      <w:r>
        <w:rPr>
          <w:rFonts w:ascii="Century Gothic" w:hAnsi="Century Gothic" w:cs="Arial"/>
          <w:b w:val="0"/>
          <w:bCs w:val="0"/>
          <w:color w:val="404040" w:themeColor="text1" w:themeTint="BF"/>
          <w:sz w:val="24"/>
          <w:szCs w:val="24"/>
        </w:rPr>
        <w:t>Use the websites and apps below.</w:t>
      </w:r>
    </w:p>
    <w:p w:rsidR="00DE71D6" w:rsidRPr="00DE71D6" w:rsidRDefault="00DE71D6" w:rsidP="00DE71D6">
      <w:pPr>
        <w:pStyle w:val="Heading1"/>
        <w:shd w:val="clear" w:color="auto" w:fill="DAEFC3"/>
        <w:spacing w:beforeAutospacing="0" w:afterAutospacing="0" w:line="276" w:lineRule="auto"/>
        <w:jc w:val="both"/>
        <w:rPr>
          <w:rFonts w:ascii="Century Gothic" w:hAnsi="Century Gothic" w:cs="Arial"/>
          <w:b w:val="0"/>
          <w:bCs w:val="0"/>
          <w:color w:val="404040" w:themeColor="text1" w:themeTint="BF"/>
          <w:sz w:val="6"/>
          <w:szCs w:val="6"/>
        </w:rPr>
      </w:pPr>
    </w:p>
    <w:p w:rsidR="00C30AC1" w:rsidRPr="004B2B39" w:rsidRDefault="00C30AC1" w:rsidP="00EC4DFE">
      <w:pPr>
        <w:pStyle w:val="Heading1"/>
        <w:spacing w:beforeAutospacing="0" w:afterAutospacing="0" w:line="276" w:lineRule="auto"/>
        <w:jc w:val="both"/>
        <w:rPr>
          <w:rFonts w:ascii="Century Gothic" w:hAnsi="Century Gothic" w:cs="Arial"/>
          <w:b w:val="0"/>
          <w:bCs w:val="0"/>
          <w:color w:val="000000"/>
          <w:sz w:val="12"/>
          <w:szCs w:val="12"/>
        </w:rPr>
      </w:pPr>
    </w:p>
    <w:p w:rsidR="00C30AC1" w:rsidRDefault="00DE71D6" w:rsidP="00DE71D6">
      <w:pPr>
        <w:pStyle w:val="Heading1"/>
        <w:shd w:val="clear" w:color="auto" w:fill="DAEEF3" w:themeFill="accent5" w:themeFillTint="33"/>
        <w:spacing w:beforeAutospacing="0" w:afterAutospacing="0" w:line="276" w:lineRule="auto"/>
        <w:jc w:val="both"/>
        <w:rPr>
          <w:rFonts w:ascii="Century Gothic" w:hAnsi="Century Gothic" w:cs="Arial"/>
          <w:color w:val="404040" w:themeColor="text1" w:themeTint="BF"/>
          <w:sz w:val="28"/>
          <w:szCs w:val="28"/>
        </w:rPr>
      </w:pPr>
      <w:r>
        <w:rPr>
          <w:rFonts w:ascii="Century Gothic" w:hAnsi="Century Gothic" w:cs="Arial"/>
          <w:color w:val="404040" w:themeColor="text1" w:themeTint="BF"/>
          <w:sz w:val="28"/>
          <w:szCs w:val="28"/>
        </w:rPr>
        <w:t>F</w:t>
      </w:r>
      <w:r w:rsidR="00B70149" w:rsidRPr="00DE71D6">
        <w:rPr>
          <w:rFonts w:ascii="Century Gothic" w:hAnsi="Century Gothic" w:cs="Arial"/>
          <w:color w:val="404040" w:themeColor="text1" w:themeTint="BF"/>
          <w:sz w:val="28"/>
          <w:szCs w:val="28"/>
        </w:rPr>
        <w:t>ree websites and apps for learning English</w:t>
      </w:r>
    </w:p>
    <w:p w:rsidR="00DE71D6" w:rsidRPr="00DE71D6" w:rsidRDefault="00DE71D6" w:rsidP="00DE71D6">
      <w:pPr>
        <w:pStyle w:val="Heading1"/>
        <w:shd w:val="clear" w:color="auto" w:fill="DAEEF3" w:themeFill="accent5" w:themeFillTint="33"/>
        <w:spacing w:beforeAutospacing="0" w:afterAutospacing="0" w:line="276" w:lineRule="auto"/>
        <w:jc w:val="both"/>
        <w:rPr>
          <w:rFonts w:ascii="Century Gothic" w:hAnsi="Century Gothic" w:cs="Arial"/>
          <w:color w:val="404040" w:themeColor="text1" w:themeTint="BF"/>
          <w:sz w:val="24"/>
          <w:szCs w:val="24"/>
        </w:rPr>
      </w:pPr>
      <w:r w:rsidRPr="00DE71D6">
        <w:rPr>
          <w:rFonts w:ascii="Century Gothic" w:hAnsi="Century Gothic" w:cs="Arial"/>
          <w:color w:val="404040" w:themeColor="text1" w:themeTint="BF"/>
          <w:sz w:val="24"/>
          <w:szCs w:val="24"/>
        </w:rPr>
        <w:t>You can use these on a computer or your phone.</w:t>
      </w:r>
    </w:p>
    <w:p w:rsidR="005A133A" w:rsidRPr="00DE71D6" w:rsidRDefault="00B70149" w:rsidP="00DE71D6">
      <w:pPr>
        <w:pStyle w:val="Heading1"/>
        <w:shd w:val="clear" w:color="auto" w:fill="DAEEF3" w:themeFill="accent5" w:themeFillTint="33"/>
        <w:spacing w:beforeAutospacing="0" w:afterAutospacing="0" w:line="276" w:lineRule="auto"/>
        <w:jc w:val="both"/>
        <w:rPr>
          <w:rFonts w:ascii="Century Gothic" w:hAnsi="Century Gothic" w:cs="Arial"/>
          <w:color w:val="404040" w:themeColor="text1" w:themeTint="BF"/>
          <w:sz w:val="28"/>
          <w:szCs w:val="28"/>
        </w:rPr>
      </w:pPr>
      <w:r w:rsidRPr="00DE71D6">
        <w:rPr>
          <w:rFonts w:ascii="Century Gothic" w:hAnsi="Century Gothic" w:cs="Arial"/>
          <w:color w:val="404040" w:themeColor="text1" w:themeTint="BF"/>
          <w:sz w:val="28"/>
          <w:szCs w:val="28"/>
        </w:rPr>
        <w:t>Reading books</w:t>
      </w:r>
    </w:p>
    <w:p w:rsidR="005A133A" w:rsidRPr="00520CC4" w:rsidRDefault="00E66ABD" w:rsidP="00DE71D6">
      <w:pPr>
        <w:pStyle w:val="NormalWeb"/>
        <w:shd w:val="clear" w:color="auto" w:fill="DAEEF3" w:themeFill="accent5" w:themeFillTint="33"/>
        <w:spacing w:before="0" w:beforeAutospacing="0" w:after="0" w:afterAutospacing="0" w:line="276" w:lineRule="auto"/>
        <w:jc w:val="both"/>
        <w:rPr>
          <w:rFonts w:ascii="Century Gothic" w:hAnsi="Century Gothic" w:cs="Arial"/>
          <w:color w:val="000000"/>
        </w:rPr>
      </w:pPr>
      <w:hyperlink r:id="rId5" w:history="1">
        <w:r w:rsidR="005A133A" w:rsidRPr="00520CC4">
          <w:rPr>
            <w:rStyle w:val="Hyperlink"/>
            <w:rFonts w:ascii="Century Gothic" w:hAnsi="Century Gothic" w:cs="Arial"/>
          </w:rPr>
          <w:t>http://www.storylineonline.net</w:t>
        </w:r>
      </w:hyperlink>
      <w:r w:rsidR="005A133A" w:rsidRPr="00520CC4">
        <w:rPr>
          <w:rFonts w:ascii="Century Gothic" w:hAnsi="Century Gothic" w:cs="Arial"/>
        </w:rPr>
        <w:t xml:space="preserve">  </w:t>
      </w:r>
      <w:r w:rsidR="005A133A" w:rsidRPr="00520CC4">
        <w:rPr>
          <w:rFonts w:ascii="Century Gothic" w:hAnsi="Century Gothic" w:cs="Arial"/>
          <w:color w:val="000000"/>
        </w:rPr>
        <w:t> </w:t>
      </w:r>
    </w:p>
    <w:p w:rsidR="00AD4AE1" w:rsidRPr="00DE71D6" w:rsidRDefault="00AD4AE1" w:rsidP="00DE71D6">
      <w:pPr>
        <w:pStyle w:val="NormalWeb"/>
        <w:shd w:val="clear" w:color="auto" w:fill="DAEEF3" w:themeFill="accent5" w:themeFillTint="33"/>
        <w:spacing w:before="0" w:beforeAutospacing="0" w:after="0" w:afterAutospacing="0" w:line="276" w:lineRule="auto"/>
        <w:jc w:val="both"/>
        <w:rPr>
          <w:rFonts w:ascii="Century Gothic" w:hAnsi="Century Gothic" w:cs="Arial"/>
          <w:color w:val="404040" w:themeColor="text1" w:themeTint="BF"/>
        </w:rPr>
      </w:pPr>
      <w:r w:rsidRPr="00DE71D6">
        <w:rPr>
          <w:rFonts w:ascii="Century Gothic" w:hAnsi="Century Gothic" w:cs="Arial"/>
          <w:color w:val="404040" w:themeColor="text1" w:themeTint="BF"/>
        </w:rPr>
        <w:t>You can listen to an actor telling a story with pictures. It is very easy to use</w:t>
      </w:r>
      <w:r w:rsidR="006B7611" w:rsidRPr="00DE71D6">
        <w:rPr>
          <w:rFonts w:ascii="Century Gothic" w:hAnsi="Century Gothic" w:cs="Arial"/>
          <w:color w:val="404040" w:themeColor="text1" w:themeTint="BF"/>
        </w:rPr>
        <w:t>. You can listen to the stories using YouTube, if you like.</w:t>
      </w:r>
    </w:p>
    <w:p w:rsidR="005A133A" w:rsidRPr="00520CC4" w:rsidRDefault="005A133A" w:rsidP="00DE71D6">
      <w:pPr>
        <w:pStyle w:val="NormalWeb"/>
        <w:shd w:val="clear" w:color="auto" w:fill="DAEEF3" w:themeFill="accent5" w:themeFillTint="33"/>
        <w:spacing w:before="0" w:beforeAutospacing="0" w:after="0" w:afterAutospacing="0" w:line="276" w:lineRule="auto"/>
        <w:jc w:val="both"/>
        <w:rPr>
          <w:rFonts w:ascii="Century Gothic" w:hAnsi="Century Gothic" w:cs="Arial"/>
          <w:color w:val="000000"/>
        </w:rPr>
      </w:pPr>
    </w:p>
    <w:p w:rsidR="00F14B14" w:rsidRPr="00520CC4" w:rsidRDefault="00E66ABD" w:rsidP="00DE71D6">
      <w:pPr>
        <w:pStyle w:val="NormalWeb"/>
        <w:shd w:val="clear" w:color="auto" w:fill="DAEEF3" w:themeFill="accent5" w:themeFillTint="33"/>
        <w:spacing w:before="0" w:beforeAutospacing="0" w:after="0" w:afterAutospacing="0" w:line="276" w:lineRule="auto"/>
        <w:jc w:val="both"/>
        <w:rPr>
          <w:rFonts w:ascii="Century Gothic" w:hAnsi="Century Gothic" w:cs="Arial"/>
        </w:rPr>
      </w:pPr>
      <w:hyperlink r:id="rId6" w:history="1">
        <w:r w:rsidR="00F14B14" w:rsidRPr="00520CC4">
          <w:rPr>
            <w:rStyle w:val="Hyperlink"/>
            <w:rFonts w:ascii="Century Gothic" w:hAnsi="Century Gothic" w:cs="Arial"/>
          </w:rPr>
          <w:t>https://globalstorybooks.net/</w:t>
        </w:r>
      </w:hyperlink>
    </w:p>
    <w:p w:rsidR="00F14B14" w:rsidRPr="00DE71D6" w:rsidRDefault="00F14B14" w:rsidP="00DE71D6">
      <w:pPr>
        <w:pStyle w:val="NormalWeb"/>
        <w:shd w:val="clear" w:color="auto" w:fill="DAEEF3" w:themeFill="accent5" w:themeFillTint="33"/>
        <w:spacing w:before="0" w:beforeAutospacing="0" w:after="0" w:afterAutospacing="0" w:line="276" w:lineRule="auto"/>
        <w:jc w:val="both"/>
        <w:rPr>
          <w:rFonts w:ascii="Century Gothic" w:hAnsi="Century Gothic" w:cs="Arial"/>
          <w:color w:val="404040" w:themeColor="text1" w:themeTint="BF"/>
        </w:rPr>
      </w:pPr>
      <w:r w:rsidRPr="00DE71D6">
        <w:rPr>
          <w:rFonts w:ascii="Century Gothic" w:hAnsi="Century Gothic" w:cs="Arial"/>
          <w:color w:val="404040" w:themeColor="text1" w:themeTint="BF"/>
        </w:rPr>
        <w:t xml:space="preserve">This website has stories from different countries. You can read and listen in different languages. </w:t>
      </w:r>
    </w:p>
    <w:p w:rsidR="00F14B14" w:rsidRPr="00520CC4" w:rsidRDefault="00F14B14" w:rsidP="00DE71D6">
      <w:pPr>
        <w:pStyle w:val="NormalWeb"/>
        <w:shd w:val="clear" w:color="auto" w:fill="DAEEF3" w:themeFill="accent5" w:themeFillTint="33"/>
        <w:spacing w:before="0" w:beforeAutospacing="0" w:after="0" w:afterAutospacing="0" w:line="276" w:lineRule="auto"/>
        <w:jc w:val="both"/>
        <w:rPr>
          <w:rFonts w:ascii="Century Gothic" w:hAnsi="Century Gothic" w:cs="Arial"/>
        </w:rPr>
      </w:pPr>
    </w:p>
    <w:p w:rsidR="00520CC4" w:rsidRPr="00DE71D6" w:rsidRDefault="00520CC4" w:rsidP="00DE71D6">
      <w:pPr>
        <w:shd w:val="clear" w:color="auto" w:fill="DAEEF3" w:themeFill="accent5" w:themeFillTint="33"/>
        <w:spacing w:after="0"/>
        <w:jc w:val="both"/>
        <w:rPr>
          <w:rFonts w:ascii="Century Gothic" w:eastAsia="Times New Roman" w:hAnsi="Century Gothic" w:cs="Arial"/>
          <w:b/>
          <w:bCs/>
          <w:color w:val="404040" w:themeColor="text1" w:themeTint="BF"/>
          <w:sz w:val="28"/>
          <w:szCs w:val="28"/>
          <w:lang w:eastAsia="en-GB"/>
        </w:rPr>
      </w:pPr>
      <w:r w:rsidRPr="00DE71D6">
        <w:rPr>
          <w:rFonts w:ascii="Century Gothic" w:eastAsia="Times New Roman" w:hAnsi="Century Gothic" w:cs="Arial"/>
          <w:b/>
          <w:bCs/>
          <w:color w:val="404040" w:themeColor="text1" w:themeTint="BF"/>
          <w:sz w:val="28"/>
          <w:szCs w:val="28"/>
          <w:lang w:eastAsia="en-GB"/>
        </w:rPr>
        <w:t>Learning English</w:t>
      </w:r>
    </w:p>
    <w:p w:rsidR="00520CC4" w:rsidRDefault="00E66ABD" w:rsidP="00DE71D6">
      <w:pPr>
        <w:shd w:val="clear" w:color="auto" w:fill="DAEEF3" w:themeFill="accent5" w:themeFillTint="33"/>
        <w:spacing w:after="0"/>
        <w:jc w:val="both"/>
        <w:rPr>
          <w:rFonts w:ascii="Century Gothic" w:eastAsia="Times New Roman" w:hAnsi="Century Gothic" w:cs="Arial"/>
          <w:sz w:val="24"/>
          <w:szCs w:val="24"/>
          <w:lang w:eastAsia="en-GB"/>
        </w:rPr>
      </w:pPr>
      <w:hyperlink r:id="rId7" w:history="1">
        <w:r w:rsidR="00520CC4" w:rsidRPr="00A527A6">
          <w:rPr>
            <w:rStyle w:val="Hyperlink"/>
            <w:rFonts w:ascii="Century Gothic" w:eastAsia="Times New Roman" w:hAnsi="Century Gothic" w:cs="Arial"/>
            <w:sz w:val="24"/>
            <w:szCs w:val="24"/>
            <w:lang w:eastAsia="en-GB"/>
          </w:rPr>
          <w:t>https://learnenglishkids.britishcouncil.org/</w:t>
        </w:r>
      </w:hyperlink>
    </w:p>
    <w:p w:rsidR="00520CC4" w:rsidRPr="00DE71D6" w:rsidRDefault="00520CC4" w:rsidP="00DE71D6">
      <w:pPr>
        <w:shd w:val="clear" w:color="auto" w:fill="DAEEF3" w:themeFill="accent5" w:themeFillTint="33"/>
        <w:spacing w:after="0"/>
        <w:jc w:val="both"/>
        <w:rPr>
          <w:rFonts w:ascii="Century Gothic" w:eastAsia="Times New Roman" w:hAnsi="Century Gothic" w:cs="Arial"/>
          <w:color w:val="404040" w:themeColor="text1" w:themeTint="BF"/>
          <w:sz w:val="24"/>
          <w:szCs w:val="24"/>
          <w:lang w:eastAsia="en-GB"/>
        </w:rPr>
      </w:pPr>
      <w:r w:rsidRPr="00DE71D6">
        <w:rPr>
          <w:rFonts w:ascii="Century Gothic" w:eastAsia="Times New Roman" w:hAnsi="Century Gothic" w:cs="Arial"/>
          <w:color w:val="404040" w:themeColor="text1" w:themeTint="BF"/>
          <w:sz w:val="24"/>
          <w:szCs w:val="24"/>
          <w:lang w:eastAsia="en-GB"/>
        </w:rPr>
        <w:t xml:space="preserve">This website has </w:t>
      </w:r>
      <w:proofErr w:type="gramStart"/>
      <w:r w:rsidRPr="00DE71D6">
        <w:rPr>
          <w:rFonts w:ascii="Century Gothic" w:eastAsia="Times New Roman" w:hAnsi="Century Gothic" w:cs="Arial"/>
          <w:color w:val="404040" w:themeColor="text1" w:themeTint="BF"/>
          <w:sz w:val="24"/>
          <w:szCs w:val="24"/>
          <w:lang w:eastAsia="en-GB"/>
        </w:rPr>
        <w:t>lots of</w:t>
      </w:r>
      <w:proofErr w:type="gramEnd"/>
      <w:r w:rsidRPr="00DE71D6">
        <w:rPr>
          <w:rFonts w:ascii="Century Gothic" w:eastAsia="Times New Roman" w:hAnsi="Century Gothic" w:cs="Arial"/>
          <w:color w:val="404040" w:themeColor="text1" w:themeTint="BF"/>
          <w:sz w:val="24"/>
          <w:szCs w:val="24"/>
          <w:lang w:eastAsia="en-GB"/>
        </w:rPr>
        <w:t xml:space="preserve"> activities to learn English. You can:</w:t>
      </w:r>
    </w:p>
    <w:p w:rsidR="00520CC4" w:rsidRPr="00DE71D6" w:rsidRDefault="00520CC4" w:rsidP="00DE71D6">
      <w:pPr>
        <w:pStyle w:val="ListParagraph"/>
        <w:numPr>
          <w:ilvl w:val="0"/>
          <w:numId w:val="2"/>
        </w:numPr>
        <w:shd w:val="clear" w:color="auto" w:fill="DAEEF3" w:themeFill="accent5" w:themeFillTint="33"/>
        <w:spacing w:after="0"/>
        <w:jc w:val="both"/>
        <w:rPr>
          <w:rFonts w:ascii="Century Gothic" w:eastAsia="Times New Roman" w:hAnsi="Century Gothic" w:cs="Arial"/>
          <w:color w:val="404040" w:themeColor="text1" w:themeTint="BF"/>
          <w:sz w:val="24"/>
          <w:szCs w:val="24"/>
          <w:lang w:eastAsia="en-GB"/>
        </w:rPr>
      </w:pPr>
      <w:r w:rsidRPr="00DE71D6">
        <w:rPr>
          <w:rFonts w:ascii="Century Gothic" w:eastAsia="Times New Roman" w:hAnsi="Century Gothic" w:cs="Arial"/>
          <w:color w:val="404040" w:themeColor="text1" w:themeTint="BF"/>
          <w:sz w:val="24"/>
          <w:szCs w:val="24"/>
          <w:lang w:eastAsia="en-GB"/>
        </w:rPr>
        <w:t>Listen and watch a story</w:t>
      </w:r>
    </w:p>
    <w:p w:rsidR="00520CC4" w:rsidRPr="00DE71D6" w:rsidRDefault="00520CC4" w:rsidP="00DE71D6">
      <w:pPr>
        <w:pStyle w:val="ListParagraph"/>
        <w:numPr>
          <w:ilvl w:val="0"/>
          <w:numId w:val="2"/>
        </w:numPr>
        <w:shd w:val="clear" w:color="auto" w:fill="DAEEF3" w:themeFill="accent5" w:themeFillTint="33"/>
        <w:spacing w:after="0"/>
        <w:jc w:val="both"/>
        <w:rPr>
          <w:rFonts w:ascii="Century Gothic" w:eastAsia="Times New Roman" w:hAnsi="Century Gothic" w:cs="Arial"/>
          <w:color w:val="404040" w:themeColor="text1" w:themeTint="BF"/>
          <w:sz w:val="24"/>
          <w:szCs w:val="24"/>
          <w:lang w:eastAsia="en-GB"/>
        </w:rPr>
      </w:pPr>
      <w:r w:rsidRPr="00DE71D6">
        <w:rPr>
          <w:rFonts w:ascii="Century Gothic" w:eastAsia="Times New Roman" w:hAnsi="Century Gothic" w:cs="Arial"/>
          <w:color w:val="404040" w:themeColor="text1" w:themeTint="BF"/>
          <w:sz w:val="24"/>
          <w:szCs w:val="24"/>
          <w:lang w:eastAsia="en-GB"/>
        </w:rPr>
        <w:t>Practise reading and writing</w:t>
      </w:r>
    </w:p>
    <w:p w:rsidR="00520CC4" w:rsidRPr="00DE71D6" w:rsidRDefault="00520CC4" w:rsidP="00DE71D6">
      <w:pPr>
        <w:pStyle w:val="ListParagraph"/>
        <w:numPr>
          <w:ilvl w:val="0"/>
          <w:numId w:val="2"/>
        </w:numPr>
        <w:shd w:val="clear" w:color="auto" w:fill="DAEEF3" w:themeFill="accent5" w:themeFillTint="33"/>
        <w:spacing w:after="0"/>
        <w:jc w:val="both"/>
        <w:rPr>
          <w:rFonts w:ascii="Century Gothic" w:eastAsia="Times New Roman" w:hAnsi="Century Gothic" w:cs="Arial"/>
          <w:color w:val="404040" w:themeColor="text1" w:themeTint="BF"/>
          <w:sz w:val="24"/>
          <w:szCs w:val="24"/>
          <w:lang w:eastAsia="en-GB"/>
        </w:rPr>
      </w:pPr>
      <w:r w:rsidRPr="00DE71D6">
        <w:rPr>
          <w:rFonts w:ascii="Century Gothic" w:eastAsia="Times New Roman" w:hAnsi="Century Gothic" w:cs="Arial"/>
          <w:color w:val="404040" w:themeColor="text1" w:themeTint="BF"/>
          <w:sz w:val="24"/>
          <w:szCs w:val="24"/>
          <w:lang w:eastAsia="en-GB"/>
        </w:rPr>
        <w:t>Practise speaking</w:t>
      </w:r>
    </w:p>
    <w:p w:rsidR="00520CC4" w:rsidRPr="00DE71D6" w:rsidRDefault="00520CC4" w:rsidP="00DE71D6">
      <w:pPr>
        <w:pStyle w:val="ListParagraph"/>
        <w:numPr>
          <w:ilvl w:val="0"/>
          <w:numId w:val="2"/>
        </w:numPr>
        <w:shd w:val="clear" w:color="auto" w:fill="DAEEF3" w:themeFill="accent5" w:themeFillTint="33"/>
        <w:spacing w:after="0"/>
        <w:jc w:val="both"/>
        <w:rPr>
          <w:rFonts w:ascii="Century Gothic" w:eastAsia="Times New Roman" w:hAnsi="Century Gothic" w:cs="Arial"/>
          <w:color w:val="404040" w:themeColor="text1" w:themeTint="BF"/>
          <w:sz w:val="24"/>
          <w:szCs w:val="24"/>
          <w:lang w:eastAsia="en-GB"/>
        </w:rPr>
      </w:pPr>
      <w:r w:rsidRPr="00DE71D6">
        <w:rPr>
          <w:rFonts w:ascii="Century Gothic" w:eastAsia="Times New Roman" w:hAnsi="Century Gothic" w:cs="Arial"/>
          <w:color w:val="404040" w:themeColor="text1" w:themeTint="BF"/>
          <w:sz w:val="24"/>
          <w:szCs w:val="24"/>
          <w:lang w:eastAsia="en-GB"/>
        </w:rPr>
        <w:t>Practise grammar and vocabulary</w:t>
      </w:r>
    </w:p>
    <w:p w:rsidR="00DE71D6" w:rsidRPr="004B2B39" w:rsidRDefault="00520CC4" w:rsidP="00DE71D6">
      <w:pPr>
        <w:pStyle w:val="ListParagraph"/>
        <w:numPr>
          <w:ilvl w:val="0"/>
          <w:numId w:val="2"/>
        </w:numPr>
        <w:shd w:val="clear" w:color="auto" w:fill="DAEEF3" w:themeFill="accent5" w:themeFillTint="33"/>
        <w:spacing w:after="0"/>
        <w:jc w:val="both"/>
        <w:rPr>
          <w:rFonts w:ascii="Century Gothic" w:eastAsia="Times New Roman" w:hAnsi="Century Gothic" w:cs="Arial"/>
          <w:color w:val="404040" w:themeColor="text1" w:themeTint="BF"/>
          <w:sz w:val="24"/>
          <w:szCs w:val="24"/>
          <w:lang w:eastAsia="en-GB"/>
        </w:rPr>
      </w:pPr>
      <w:r w:rsidRPr="00DE71D6">
        <w:rPr>
          <w:rFonts w:ascii="Century Gothic" w:eastAsia="Times New Roman" w:hAnsi="Century Gothic" w:cs="Arial"/>
          <w:color w:val="404040" w:themeColor="text1" w:themeTint="BF"/>
          <w:sz w:val="24"/>
          <w:szCs w:val="24"/>
          <w:lang w:eastAsia="en-GB"/>
        </w:rPr>
        <w:t>Play a game</w:t>
      </w:r>
    </w:p>
    <w:sectPr w:rsidR="00DE71D6" w:rsidRPr="004B2B39" w:rsidSect="00DE71D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75CE"/>
    <w:multiLevelType w:val="hybridMultilevel"/>
    <w:tmpl w:val="419460B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81852"/>
    <w:multiLevelType w:val="hybridMultilevel"/>
    <w:tmpl w:val="817CE08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0643A1"/>
    <w:multiLevelType w:val="hybridMultilevel"/>
    <w:tmpl w:val="696EF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9023D"/>
    <w:multiLevelType w:val="hybridMultilevel"/>
    <w:tmpl w:val="1C148782"/>
    <w:lvl w:ilvl="0" w:tplc="EC1A3CB8">
      <w:start w:val="1"/>
      <w:numFmt w:val="bullet"/>
      <w:lvlText w:val="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EB48F17E" w:tentative="1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0C5C937C" w:tentative="1">
      <w:start w:val="1"/>
      <w:numFmt w:val="bullet"/>
      <w:lvlText w:val="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AA9C99DE" w:tentative="1">
      <w:start w:val="1"/>
      <w:numFmt w:val="bullet"/>
      <w:lvlText w:val="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54EC6972" w:tentative="1">
      <w:start w:val="1"/>
      <w:numFmt w:val="bullet"/>
      <w:lvlText w:val="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23A32F2" w:tentative="1">
      <w:start w:val="1"/>
      <w:numFmt w:val="bullet"/>
      <w:lvlText w:val="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E4541492" w:tentative="1">
      <w:start w:val="1"/>
      <w:numFmt w:val="bullet"/>
      <w:lvlText w:val="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9398CD78" w:tentative="1">
      <w:start w:val="1"/>
      <w:numFmt w:val="bullet"/>
      <w:lvlText w:val="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F3FA4D8C" w:tentative="1">
      <w:start w:val="1"/>
      <w:numFmt w:val="bullet"/>
      <w:lvlText w:val="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 w15:restartNumberingAfterBreak="0">
    <w:nsid w:val="41494521"/>
    <w:multiLevelType w:val="hybridMultilevel"/>
    <w:tmpl w:val="8DF0B48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3A"/>
    <w:rsid w:val="0005284C"/>
    <w:rsid w:val="000A1E17"/>
    <w:rsid w:val="001F0F71"/>
    <w:rsid w:val="002604FB"/>
    <w:rsid w:val="002C136F"/>
    <w:rsid w:val="003144BA"/>
    <w:rsid w:val="003900A6"/>
    <w:rsid w:val="004215A8"/>
    <w:rsid w:val="00431DE2"/>
    <w:rsid w:val="004A2934"/>
    <w:rsid w:val="004B2B39"/>
    <w:rsid w:val="00520CC4"/>
    <w:rsid w:val="005431E3"/>
    <w:rsid w:val="005A133A"/>
    <w:rsid w:val="006B7611"/>
    <w:rsid w:val="006F3E41"/>
    <w:rsid w:val="007030BE"/>
    <w:rsid w:val="007334C0"/>
    <w:rsid w:val="00824A80"/>
    <w:rsid w:val="00951A18"/>
    <w:rsid w:val="00994B83"/>
    <w:rsid w:val="00AD4AE1"/>
    <w:rsid w:val="00B33060"/>
    <w:rsid w:val="00B70149"/>
    <w:rsid w:val="00C158D7"/>
    <w:rsid w:val="00C30AC1"/>
    <w:rsid w:val="00CC1807"/>
    <w:rsid w:val="00CE7360"/>
    <w:rsid w:val="00D00565"/>
    <w:rsid w:val="00D85BE7"/>
    <w:rsid w:val="00DE71D6"/>
    <w:rsid w:val="00E66ABD"/>
    <w:rsid w:val="00E93691"/>
    <w:rsid w:val="00EC4DFE"/>
    <w:rsid w:val="00F1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93F88"/>
  <w15:docId w15:val="{D2FF84D5-99C5-4F4D-B07D-78FD232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1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A13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13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133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A133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A13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A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A133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133A"/>
  </w:style>
  <w:style w:type="character" w:styleId="Strong">
    <w:name w:val="Strong"/>
    <w:basedOn w:val="DefaultParagraphFont"/>
    <w:uiPriority w:val="22"/>
    <w:qFormat/>
    <w:rsid w:val="005A13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A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24A8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94B83"/>
    <w:rPr>
      <w:i/>
      <w:iCs/>
    </w:rPr>
  </w:style>
  <w:style w:type="paragraph" w:styleId="ListParagraph">
    <w:name w:val="List Paragraph"/>
    <w:basedOn w:val="Normal"/>
    <w:uiPriority w:val="34"/>
    <w:qFormat/>
    <w:rsid w:val="00DE7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storybooks.net/" TargetMode="External"/><Relationship Id="rId5" Type="http://schemas.openxmlformats.org/officeDocument/2006/relationships/hyperlink" Target="http://www.storylineonline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McKinless</dc:creator>
  <cp:lastModifiedBy>Clodagh Daly</cp:lastModifiedBy>
  <cp:revision>6</cp:revision>
  <dcterms:created xsi:type="dcterms:W3CDTF">2020-03-18T17:21:00Z</dcterms:created>
  <dcterms:modified xsi:type="dcterms:W3CDTF">2020-03-19T16:30:00Z</dcterms:modified>
</cp:coreProperties>
</file>